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t>What is Auto Scaling on AWS?</w:t>
      </w:r>
    </w:p>
    <w:p>
      <w:pPr>
        <w:rPr>
          <w:lang w:val="en-US"/>
        </w:rPr>
      </w:pPr>
    </w:p>
    <w:p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AWS Auto Scaling </w:t>
      </w:r>
      <w:r>
        <w:rPr>
          <w:rFonts w:ascii="Arial" w:hAnsi="Arial" w:cs="Arial"/>
          <w:color w:val="040C28"/>
          <w:sz w:val="30"/>
          <w:szCs w:val="30"/>
        </w:rPr>
        <w:t>monitors your applications and automatically adjusts capacity to maintain steady, predictable performance at the lowest possible cost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. Using AWS Auto Scaling, it's easy to set up application scaling for multiple resources across multiple services in minutes.</w:t>
      </w:r>
    </w:p>
    <w:p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How to Create an Auto-Scaling Group.</w:t>
      </w:r>
    </w:p>
    <w:p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First, we create a Launch Template.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258381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25984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26009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24968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269621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255587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After that, we create an auto-scaling group.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25444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25507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25088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382587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53028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746315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175577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242443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267017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26181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Finally, review all once again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252920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>
      <w:pPr>
        <w:rPr>
          <w:lang w:val="en-US"/>
        </w:rPr>
      </w:pPr>
      <w:r>
        <w:rPr>
          <w:lang w:val="en-US"/>
        </w:rPr>
        <w:t xml:space="preserve">Then click on </w:t>
      </w:r>
      <w:r>
        <w:rPr>
          <w:b/>
          <w:lang w:val="en-US"/>
        </w:rPr>
        <w:t>Create Auto Scaling Group</w:t>
      </w:r>
      <w:r>
        <w:rPr>
          <w:lang w:val="en-US"/>
        </w:rPr>
        <w:t>.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26930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We successfully created an auto-scaling group.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146050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265811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182753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197993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121094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1747520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41802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We successfully connected.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209296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Now we increase the CPU utilization on this server.</w:t>
      </w:r>
    </w:p>
    <w:p>
      <w:pPr>
        <w:rPr>
          <w:lang w:val="en-US"/>
        </w:rPr>
      </w:pPr>
      <w:r>
        <w:rPr>
          <w:lang w:val="en-US"/>
        </w:rPr>
        <w:t xml:space="preserve">First, check CPU utilization with the </w:t>
      </w:r>
      <w:r>
        <w:rPr>
          <w:b/>
          <w:lang w:val="en-US"/>
        </w:rPr>
        <w:t>top</w:t>
      </w:r>
      <w:r>
        <w:rPr>
          <w:lang w:val="en-US"/>
        </w:rPr>
        <w:t xml:space="preserve"> command then increase </w:t>
      </w:r>
    </w:p>
    <w:p>
      <w:pPr>
        <w:rPr>
          <w:lang w:val="en-US"/>
        </w:rPr>
      </w:pPr>
      <w:r>
        <w:rPr>
          <w:lang w:val="en-US"/>
        </w:rPr>
        <w:t xml:space="preserve">Command: - </w:t>
      </w:r>
      <w:r>
        <w:rPr>
          <w:b/>
          <w:lang w:val="en-US"/>
        </w:rPr>
        <w:t>yes &gt;/dev/null &amp;</w:t>
      </w:r>
      <w:r>
        <w:rPr>
          <w:lang w:val="en-US"/>
        </w:rPr>
        <w:t xml:space="preserve"> 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292417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Now we increase CPU utilization.</w:t>
      </w:r>
    </w:p>
    <w:p>
      <w:pPr>
        <w:rPr>
          <w:lang w:val="en-US"/>
        </w:rPr>
      </w:pPr>
      <w:r>
        <w:rPr>
          <w:lang w:val="en-US"/>
        </w:rPr>
        <w:t xml:space="preserve">Command: - </w:t>
      </w:r>
      <w:r>
        <w:rPr>
          <w:b/>
          <w:lang w:val="en-US"/>
        </w:rPr>
        <w:t>yes &gt;/dev/null &amp;</w:t>
      </w:r>
      <w:r>
        <w:rPr>
          <w:lang w:val="en-US"/>
        </w:rPr>
        <w:t xml:space="preserve"> 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19862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225615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2628265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248094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2054225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28956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Now we must kill these PIDs for clear CPU utilization.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193230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 xml:space="preserve">The command for that: - kill -9 PID ( </w:t>
      </w:r>
      <w:r>
        <w:rPr>
          <w:b/>
          <w:lang w:val="en-US"/>
        </w:rPr>
        <w:t>kill -9 3471 3472 3473</w:t>
      </w:r>
      <w:r>
        <w:rPr>
          <w:lang w:val="en-US"/>
        </w:rPr>
        <w:t>)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13950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We successfully killed those PIDs.</w:t>
      </w:r>
    </w:p>
    <w:p>
      <w:pPr>
        <w:rPr>
          <w:lang w:val="en-US"/>
        </w:rPr>
      </w:pPr>
      <w:r>
        <w:rPr>
          <w:lang w:val="en-US"/>
        </w:rPr>
        <w:t xml:space="preserve">Now we want to check the CPU once using the </w:t>
      </w:r>
      <w:r>
        <w:rPr>
          <w:b/>
          <w:lang w:val="en-US"/>
        </w:rPr>
        <w:t>top</w:t>
      </w:r>
      <w:r>
        <w:rPr>
          <w:lang w:val="en-US"/>
        </w:rPr>
        <w:t xml:space="preserve"> command.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21316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The termination process takes some time.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2841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269113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1996440"/>
            <wp:effectExtent l="0" t="0" r="254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2607310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bookmarkStart w:id="0" w:name="_GoBack"/>
      <w:bookmarkEnd w:id="0"/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5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717D"/>
    <w:rsid w:val="000F7479"/>
    <w:rsid w:val="001F5A3F"/>
    <w:rsid w:val="003E717D"/>
    <w:rsid w:val="004E0D7E"/>
    <w:rsid w:val="005125EE"/>
    <w:rsid w:val="00556727"/>
    <w:rsid w:val="00692312"/>
    <w:rsid w:val="006E21FE"/>
    <w:rsid w:val="00770A7E"/>
    <w:rsid w:val="007B7D17"/>
    <w:rsid w:val="00807DF3"/>
    <w:rsid w:val="00825773"/>
    <w:rsid w:val="008B3EA5"/>
    <w:rsid w:val="00A041C8"/>
    <w:rsid w:val="00C25649"/>
    <w:rsid w:val="00C70D8F"/>
    <w:rsid w:val="00C86FF3"/>
    <w:rsid w:val="00D14E87"/>
    <w:rsid w:val="00EB6820"/>
    <w:rsid w:val="621D5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6" Type="http://schemas.openxmlformats.org/officeDocument/2006/relationships/fontTable" Target="fontTable.xml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17</Pages>
  <Words>167</Words>
  <Characters>912</Characters>
  <Lines>99</Lines>
  <Paragraphs>20</Paragraphs>
  <TotalTime>7514</TotalTime>
  <ScaleCrop>false</ScaleCrop>
  <LinksUpToDate>false</LinksUpToDate>
  <CharactersWithSpaces>1063</CharactersWithSpaces>
  <Application>WPS Office_12.2.0.13266_F1E327BC-269C-435d-A152-05C5408002CA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2023-11-01T07:04:00Z</dcterms:created>
  <dc:creator>SSS2022259</dc:creator>
  <cp:lastModifiedBy>kushilkumar000</cp:lastModifiedBy>
  <dcterms:modified xsi:type="dcterms:W3CDTF">2023-11-14T05:25:21Z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98f6e539-5936-4f9b-b10e-ce644b150b26</vt:lpwstr>
  </property>
  <property fmtid="{D5CDD505-2E9C-101B-9397-08002B2CF9AE}" pid="3" name="KSOProductBuildVer">
    <vt:lpwstr>1033-12.2.0.13266</vt:lpwstr>
  </property>
  <property fmtid="{D5CDD505-2E9C-101B-9397-08002B2CF9AE}" pid="4" name="ICV">
    <vt:lpwstr>C5EFE84F4E314832958C54BB4E1508E0_12</vt:lpwstr>
  </property>
</Properties>
</file>